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601AA2" w:rsidRPr="00C219C1" w:rsidRDefault="00601AA2" w:rsidP="00601AA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2020.gada</w:t>
      </w:r>
      <w:proofErr w:type="gramEnd"/>
      <w:r w:rsidRPr="00C219C1">
        <w:rPr>
          <w:rFonts w:ascii="Times New Roman" w:eastAsia="Arial Unicode MS" w:hAnsi="Times New Roman" w:cs="Times New Roman"/>
          <w:b/>
          <w:color w:val="000000" w:themeColor="text1"/>
          <w:sz w:val="24"/>
          <w:szCs w:val="24"/>
          <w:lang w:eastAsia="lv-LV"/>
        </w:rPr>
        <w:t xml:space="preserve"> </w:t>
      </w:r>
      <w:r>
        <w:rPr>
          <w:rFonts w:ascii="Times New Roman" w:eastAsia="Arial Unicode MS" w:hAnsi="Times New Roman" w:cs="Times New Roman"/>
          <w:b/>
          <w:color w:val="000000" w:themeColor="text1"/>
          <w:sz w:val="24"/>
          <w:szCs w:val="24"/>
          <w:lang w:eastAsia="lv-LV"/>
        </w:rPr>
        <w:t>28.maijā</w:t>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Pr>
          <w:rFonts w:ascii="Times New Roman" w:eastAsia="Arial Unicode MS" w:hAnsi="Times New Roman" w:cs="Times New Roman"/>
          <w:b/>
          <w:color w:val="000000" w:themeColor="text1"/>
          <w:sz w:val="24"/>
          <w:szCs w:val="24"/>
          <w:lang w:eastAsia="lv-LV"/>
        </w:rPr>
        <w:tab/>
      </w:r>
      <w:r>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 xml:space="preserve"> </w:t>
      </w:r>
      <w:r>
        <w:rPr>
          <w:rFonts w:ascii="Times New Roman" w:eastAsia="Arial Unicode MS" w:hAnsi="Times New Roman" w:cs="Times New Roman"/>
          <w:b/>
          <w:color w:val="000000" w:themeColor="text1"/>
          <w:sz w:val="24"/>
          <w:szCs w:val="24"/>
          <w:lang w:eastAsia="lv-LV"/>
        </w:rPr>
        <w:tab/>
        <w:t xml:space="preserve">       </w:t>
      </w:r>
      <w:bookmarkStart w:id="0" w:name="_GoBack"/>
      <w:bookmarkEnd w:id="0"/>
      <w:r w:rsidRPr="00C219C1">
        <w:rPr>
          <w:rFonts w:ascii="Times New Roman" w:eastAsia="Arial Unicode MS" w:hAnsi="Times New Roman" w:cs="Times New Roman"/>
          <w:b/>
          <w:color w:val="000000" w:themeColor="text1"/>
          <w:sz w:val="24"/>
          <w:szCs w:val="24"/>
          <w:lang w:eastAsia="lv-LV"/>
        </w:rPr>
        <w:t>Nr.</w:t>
      </w:r>
      <w:r>
        <w:rPr>
          <w:rFonts w:ascii="Times New Roman" w:eastAsia="Arial Unicode MS" w:hAnsi="Times New Roman" w:cs="Times New Roman"/>
          <w:b/>
          <w:color w:val="000000" w:themeColor="text1"/>
          <w:sz w:val="24"/>
          <w:szCs w:val="24"/>
          <w:lang w:eastAsia="lv-LV"/>
        </w:rPr>
        <w:t>183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7A5F06">
        <w:rPr>
          <w:rFonts w:ascii="Times New Roman" w:eastAsia="Arial Unicode MS" w:hAnsi="Times New Roman" w:cs="Times New Roman"/>
          <w:b/>
          <w:color w:val="000000" w:themeColor="text1"/>
          <w:sz w:val="24"/>
          <w:szCs w:val="24"/>
          <w:lang w:eastAsia="lv-LV"/>
        </w:rPr>
        <w:t xml:space="preserve">  </w:t>
      </w:r>
      <w:r w:rsidR="00E400B9">
        <w:rPr>
          <w:rFonts w:ascii="Times New Roman" w:eastAsia="Arial Unicode MS" w:hAnsi="Times New Roman" w:cs="Times New Roman"/>
          <w:color w:val="000000" w:themeColor="text1"/>
          <w:sz w:val="24"/>
          <w:szCs w:val="24"/>
          <w:lang w:eastAsia="lv-LV"/>
        </w:rPr>
        <w:t>(protokols Nr.11</w:t>
      </w:r>
      <w:r w:rsidR="0046415D" w:rsidRPr="00C219C1">
        <w:rPr>
          <w:rFonts w:ascii="Times New Roman" w:eastAsia="Arial Unicode MS" w:hAnsi="Times New Roman" w:cs="Times New Roman"/>
          <w:color w:val="000000" w:themeColor="text1"/>
          <w:sz w:val="24"/>
          <w:szCs w:val="24"/>
          <w:lang w:eastAsia="lv-LV"/>
        </w:rPr>
        <w:t xml:space="preserve">, </w:t>
      </w:r>
      <w:r w:rsidR="007A5F06">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AE3AD5" w:rsidRDefault="00AE3AD5" w:rsidP="00AE3AD5">
      <w:pPr>
        <w:spacing w:after="0" w:line="240" w:lineRule="auto"/>
        <w:jc w:val="both"/>
        <w:rPr>
          <w:rFonts w:ascii="Times New Roman" w:eastAsia="Calibri" w:hAnsi="Times New Roman" w:cs="Times New Roman"/>
          <w:b/>
          <w:sz w:val="24"/>
          <w:szCs w:val="24"/>
        </w:rPr>
      </w:pPr>
    </w:p>
    <w:p w:rsidR="00E400B9" w:rsidRPr="00E400B9" w:rsidRDefault="00E400B9" w:rsidP="00E400B9">
      <w:pPr>
        <w:spacing w:after="0" w:line="240" w:lineRule="auto"/>
        <w:jc w:val="both"/>
        <w:rPr>
          <w:rFonts w:ascii="Times New Roman" w:eastAsia="Calibri" w:hAnsi="Times New Roman" w:cs="Times New Roman"/>
          <w:b/>
          <w:sz w:val="24"/>
          <w:szCs w:val="24"/>
        </w:rPr>
      </w:pPr>
      <w:r w:rsidRPr="00E400B9">
        <w:rPr>
          <w:rFonts w:ascii="Times New Roman" w:eastAsia="Calibri" w:hAnsi="Times New Roman" w:cs="Times New Roman"/>
          <w:b/>
          <w:sz w:val="24"/>
          <w:szCs w:val="24"/>
        </w:rPr>
        <w:t>Par saskaņojuma sniegšanu aizņēmuma saņemšanai Ērgļu novada pašvaldības investīciju projektam “Seguma pārbūve uzklājot asfaltbetonu Ērgļu pagasta autoceļam Nr.11”</w:t>
      </w:r>
    </w:p>
    <w:p w:rsidR="00E400B9" w:rsidRPr="00E400B9" w:rsidRDefault="00E400B9" w:rsidP="00E400B9">
      <w:pPr>
        <w:spacing w:after="0" w:line="240" w:lineRule="auto"/>
        <w:rPr>
          <w:rFonts w:ascii="Times New Roman" w:eastAsia="Calibri" w:hAnsi="Times New Roman" w:cs="Times New Roman"/>
          <w:i/>
          <w:sz w:val="24"/>
          <w:szCs w:val="24"/>
        </w:rPr>
      </w:pPr>
    </w:p>
    <w:p w:rsidR="00E400B9" w:rsidRPr="00E400B9" w:rsidRDefault="00E400B9" w:rsidP="00DB3A2D">
      <w:pPr>
        <w:spacing w:after="0" w:line="240" w:lineRule="auto"/>
        <w:ind w:firstLine="720"/>
        <w:jc w:val="both"/>
        <w:rPr>
          <w:rFonts w:ascii="Times New Roman" w:eastAsia="Calibri" w:hAnsi="Times New Roman" w:cs="Times New Roman"/>
          <w:sz w:val="24"/>
          <w:szCs w:val="24"/>
        </w:rPr>
      </w:pPr>
      <w:r w:rsidRPr="00E400B9">
        <w:rPr>
          <w:rFonts w:ascii="Times New Roman" w:eastAsia="Calibri" w:hAnsi="Times New Roman" w:cs="Times New Roman"/>
          <w:sz w:val="24"/>
          <w:szCs w:val="24"/>
        </w:rPr>
        <w:t xml:space="preserve">Madonas novada pašvaldība 2020. gada </w:t>
      </w:r>
      <w:proofErr w:type="gramStart"/>
      <w:r w:rsidRPr="00E400B9">
        <w:rPr>
          <w:rFonts w:ascii="Times New Roman" w:eastAsia="Calibri" w:hAnsi="Times New Roman" w:cs="Times New Roman"/>
          <w:sz w:val="24"/>
          <w:szCs w:val="24"/>
        </w:rPr>
        <w:t>18.maijā</w:t>
      </w:r>
      <w:proofErr w:type="gramEnd"/>
      <w:r w:rsidRPr="00E400B9">
        <w:rPr>
          <w:rFonts w:ascii="Times New Roman" w:eastAsia="Calibri" w:hAnsi="Times New Roman" w:cs="Times New Roman"/>
          <w:sz w:val="24"/>
          <w:szCs w:val="24"/>
        </w:rPr>
        <w:t xml:space="preserve"> ir saņēmusi Ērgļu novada pašvaldības rakstu </w:t>
      </w:r>
      <w:proofErr w:type="spellStart"/>
      <w:r w:rsidRPr="00E400B9">
        <w:rPr>
          <w:rFonts w:ascii="Times New Roman" w:eastAsia="Calibri" w:hAnsi="Times New Roman" w:cs="Times New Roman"/>
          <w:sz w:val="24"/>
          <w:szCs w:val="24"/>
        </w:rPr>
        <w:t>Nr.ĒNP</w:t>
      </w:r>
      <w:proofErr w:type="spellEnd"/>
      <w:r w:rsidRPr="00E400B9">
        <w:rPr>
          <w:rFonts w:ascii="Times New Roman" w:eastAsia="Calibri" w:hAnsi="Times New Roman" w:cs="Times New Roman"/>
          <w:sz w:val="24"/>
          <w:szCs w:val="24"/>
        </w:rPr>
        <w:t>/2020/3-08/303/N “Par saskaņojuma sniegšanu”, kurā Ērgļu novada pašvaldība saskaņā ar MK noteikumu Nr.278 “Noteikumi par nosacījumiem un kārtību, kādā pašvaldībām izsniedz valsts aizdevumu ārkārtējās situācijas ietekmes mazināšanai un novēršanai saistībā ar Covid-19 izplatību” 3.2.3.apakšpunktu lūdz saskaņot aizņēmuma saņemšanu investīciju projekta “Seguma pārbūve uzklājot asfaltbetonu Ērgļu pagasta autoceļam Nr.11” īstenošanai.</w:t>
      </w:r>
    </w:p>
    <w:p w:rsidR="00E400B9" w:rsidRPr="00E400B9" w:rsidRDefault="00E400B9" w:rsidP="00DB3A2D">
      <w:pPr>
        <w:spacing w:after="0" w:line="240" w:lineRule="auto"/>
        <w:ind w:firstLine="720"/>
        <w:jc w:val="both"/>
        <w:rPr>
          <w:rFonts w:ascii="Times New Roman" w:eastAsia="Calibri" w:hAnsi="Times New Roman" w:cs="Times New Roman"/>
          <w:sz w:val="24"/>
          <w:szCs w:val="24"/>
        </w:rPr>
      </w:pPr>
      <w:r w:rsidRPr="00E400B9">
        <w:rPr>
          <w:rFonts w:ascii="Times New Roman" w:eastAsia="Calibri" w:hAnsi="Times New Roman" w:cs="Times New Roman"/>
          <w:sz w:val="24"/>
          <w:szCs w:val="24"/>
        </w:rPr>
        <w:t xml:space="preserve">Investīciju projekta “Seguma pārbūve uzklājot asfaltbetonu Ērgļu pagasta autoceļam Nr.11” mērķis ir seguma pārbūve uzklājot asfaltbetonu Ērgļu pagasta autoceļam Nr.11(Rīgas </w:t>
      </w:r>
      <w:proofErr w:type="gramStart"/>
      <w:r w:rsidRPr="00E400B9">
        <w:rPr>
          <w:rFonts w:ascii="Times New Roman" w:eastAsia="Calibri" w:hAnsi="Times New Roman" w:cs="Times New Roman"/>
          <w:sz w:val="24"/>
          <w:szCs w:val="24"/>
        </w:rPr>
        <w:t>iela- Sa</w:t>
      </w:r>
      <w:proofErr w:type="gramEnd"/>
      <w:r w:rsidRPr="00E400B9">
        <w:rPr>
          <w:rFonts w:ascii="Times New Roman" w:eastAsia="Calibri" w:hAnsi="Times New Roman" w:cs="Times New Roman"/>
          <w:sz w:val="24"/>
          <w:szCs w:val="24"/>
        </w:rPr>
        <w:t xml:space="preserve">uleskalna kapi- </w:t>
      </w:r>
      <w:proofErr w:type="spellStart"/>
      <w:r w:rsidRPr="00E400B9">
        <w:rPr>
          <w:rFonts w:ascii="Times New Roman" w:eastAsia="Calibri" w:hAnsi="Times New Roman" w:cs="Times New Roman"/>
          <w:sz w:val="24"/>
          <w:szCs w:val="24"/>
        </w:rPr>
        <w:t>Cēsu</w:t>
      </w:r>
      <w:proofErr w:type="spellEnd"/>
      <w:r w:rsidRPr="00E400B9">
        <w:rPr>
          <w:rFonts w:ascii="Times New Roman" w:eastAsia="Calibri" w:hAnsi="Times New Roman" w:cs="Times New Roman"/>
          <w:sz w:val="24"/>
          <w:szCs w:val="24"/>
        </w:rPr>
        <w:t xml:space="preserve"> iela), posmā no Rīgas ielas līdz Sauleskalna kapiem 0,383 km garumā. Investīciju projekts atbilst Ērgļu novada Attīstības programmas 2013-</w:t>
      </w:r>
      <w:proofErr w:type="gramStart"/>
      <w:r w:rsidRPr="00E400B9">
        <w:rPr>
          <w:rFonts w:ascii="Times New Roman" w:eastAsia="Calibri" w:hAnsi="Times New Roman" w:cs="Times New Roman"/>
          <w:sz w:val="24"/>
          <w:szCs w:val="24"/>
        </w:rPr>
        <w:t>2019 gadam</w:t>
      </w:r>
      <w:proofErr w:type="gramEnd"/>
      <w:r w:rsidRPr="00E400B9">
        <w:rPr>
          <w:rFonts w:ascii="Times New Roman" w:eastAsia="Calibri" w:hAnsi="Times New Roman" w:cs="Times New Roman"/>
          <w:sz w:val="24"/>
          <w:szCs w:val="24"/>
        </w:rPr>
        <w:t xml:space="preserve"> aktualizētā rīcības un investīciju plāna VTP 2.1. R.2.1.1. – “Kvalitatīva ielu un ietvju seguma izveidošana, lai radītu labvēlīgus apstākļus attīstībai, uzlabotu iedzīvotāju pārvietošanās apstākļus”. Investīciju projekta kopējās izmaksas 116505,00 EUR, no tām plānots Ērgļu novada pašvaldības līdzfinansējums 25% apmērā – 29126,00 EUR. Nepieciešamais aizņēmums investīciju projekta īstenošanai 87379,00 EUR apmērā. Investīciju projekts “Seguma pārbūve uzklājot asfaltbetonu Ērgļu pagasta autoceļam Nr.11”, saņemot aizņēmumu, tiks īstenots līdz 2020. gada novembrim.</w:t>
      </w:r>
    </w:p>
    <w:p w:rsidR="00E400B9" w:rsidRPr="00E400B9" w:rsidRDefault="00E400B9" w:rsidP="00DB3A2D">
      <w:pPr>
        <w:spacing w:after="0" w:line="240" w:lineRule="auto"/>
        <w:ind w:firstLine="720"/>
        <w:jc w:val="both"/>
        <w:rPr>
          <w:rFonts w:ascii="Times New Roman" w:eastAsia="Calibri" w:hAnsi="Times New Roman" w:cs="Times New Roman"/>
          <w:sz w:val="24"/>
          <w:szCs w:val="24"/>
        </w:rPr>
      </w:pPr>
      <w:r w:rsidRPr="00E400B9">
        <w:rPr>
          <w:rFonts w:ascii="Times New Roman" w:eastAsia="Calibri" w:hAnsi="Times New Roman" w:cs="Times New Roman"/>
          <w:sz w:val="24"/>
          <w:szCs w:val="24"/>
        </w:rPr>
        <w:t>Saskaņā ar MK noteikumu Nr.278 “Noteikumi par nosacījumiem un kārtību, kādā pašvaldībām izsniedz valsts aizdevumu ārkārtējās situācijas ietekmes mazināšanai un novēršanai saistībā ar Covid-19 izplatību” 3.2.3.apakšpunktu paredz 3.2.1. un 3.2.2. apakšpunktā neminētās pašvaldības, kas administratīvi teritoriālās reformas ietvaros tiks apvienotas novadā, ja tās saņēmušas saskaņojumu no šo noteikumu 3.2.1. vai 3.2.2. apakšpunkta minētās pašvaldības, kas administratīvi teritoriālās reformas rezultātā tiks noteikta kā attiecīgā novada administratīvais centrs pēc 2021.gada pašvaldību vēlēšanām.</w:t>
      </w:r>
    </w:p>
    <w:p w:rsidR="00E400B9" w:rsidRPr="00E400B9" w:rsidRDefault="00E400B9" w:rsidP="00DB3A2D">
      <w:pPr>
        <w:spacing w:after="0" w:line="240" w:lineRule="auto"/>
        <w:ind w:firstLine="720"/>
        <w:jc w:val="both"/>
        <w:rPr>
          <w:rFonts w:ascii="Times New Roman" w:eastAsia="Calibri" w:hAnsi="Times New Roman" w:cs="Times New Roman"/>
          <w:sz w:val="24"/>
          <w:szCs w:val="24"/>
        </w:rPr>
      </w:pPr>
      <w:r w:rsidRPr="00E400B9">
        <w:rPr>
          <w:rFonts w:ascii="Times New Roman" w:eastAsia="Calibri" w:hAnsi="Times New Roman" w:cs="Times New Roman"/>
          <w:sz w:val="24"/>
          <w:szCs w:val="24"/>
        </w:rPr>
        <w:t>Līdz ar to Ērgļu novada pašvaldība, lai saņemtu Vides aizsardzības un reģionālās attīstības ministrijas pozitīvu atzinumu par aizņēmuma saņemšanu investīciju projekta “Seguma pārbūve uzklājot asfaltbetonu Ērgļu pagasta autoceļam Nr.11” īstenošanai ir nepieciešams Madonas novada pašvaldības domes lēmums par saskaņojuma sniegšanu aizņēmuma saņemšanai investīciju projektam “Seguma pārbūve</w:t>
      </w:r>
      <w:proofErr w:type="gramStart"/>
      <w:r w:rsidRPr="00E400B9">
        <w:rPr>
          <w:rFonts w:ascii="Times New Roman" w:eastAsia="Calibri" w:hAnsi="Times New Roman" w:cs="Times New Roman"/>
          <w:sz w:val="24"/>
          <w:szCs w:val="24"/>
        </w:rPr>
        <w:t xml:space="preserve"> uzklājot asfaltbetonu Ērgļu pagasta autoceļam Nr.11</w:t>
      </w:r>
      <w:proofErr w:type="gramEnd"/>
      <w:r w:rsidRPr="00E400B9">
        <w:rPr>
          <w:rFonts w:ascii="Times New Roman" w:eastAsia="Calibri" w:hAnsi="Times New Roman" w:cs="Times New Roman"/>
          <w:sz w:val="24"/>
          <w:szCs w:val="24"/>
        </w:rPr>
        <w:t>”.</w:t>
      </w:r>
    </w:p>
    <w:p w:rsidR="00E400B9" w:rsidRDefault="00E400B9" w:rsidP="00DB3A2D">
      <w:pPr>
        <w:spacing w:after="0" w:line="240" w:lineRule="auto"/>
        <w:ind w:firstLine="720"/>
        <w:jc w:val="both"/>
        <w:rPr>
          <w:rFonts w:ascii="Times New Roman" w:hAnsi="Times New Roman" w:cs="Times New Roman"/>
          <w:b/>
          <w:sz w:val="24"/>
          <w:szCs w:val="24"/>
        </w:rPr>
      </w:pPr>
      <w:r w:rsidRPr="00E400B9">
        <w:rPr>
          <w:rFonts w:ascii="Times New Roman" w:eastAsia="Calibri" w:hAnsi="Times New Roman" w:cs="Times New Roman"/>
          <w:sz w:val="24"/>
          <w:szCs w:val="24"/>
        </w:rPr>
        <w:t xml:space="preserve">Noklausījusies sniegto informāciju,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 </w:t>
      </w:r>
      <w:r>
        <w:rPr>
          <w:rFonts w:ascii="Times New Roman" w:eastAsia="Times New Roman" w:hAnsi="Times New Roman" w:cs="Times New Roman"/>
          <w:b/>
          <w:color w:val="000000" w:themeColor="text1"/>
          <w:sz w:val="24"/>
          <w:szCs w:val="24"/>
          <w:lang w:eastAsia="lv-LV"/>
        </w:rPr>
        <w:t xml:space="preserve">PAR – </w:t>
      </w:r>
      <w:r w:rsidR="00226A6F">
        <w:rPr>
          <w:rFonts w:ascii="Times New Roman" w:hAnsi="Times New Roman" w:cs="Times New Roman"/>
          <w:b/>
          <w:noProof/>
          <w:sz w:val="24"/>
          <w:szCs w:val="24"/>
        </w:rPr>
        <w:t>16</w:t>
      </w:r>
      <w:r>
        <w:rPr>
          <w:rFonts w:ascii="Times New Roman" w:hAnsi="Times New Roman" w:cs="Times New Roman"/>
          <w:b/>
          <w:noProof/>
          <w:sz w:val="24"/>
          <w:szCs w:val="24"/>
        </w:rPr>
        <w:t xml:space="preserve"> </w:t>
      </w:r>
      <w:r w:rsidRPr="00863693">
        <w:rPr>
          <w:rFonts w:ascii="Times New Roman" w:hAnsi="Times New Roman" w:cs="Times New Roman"/>
          <w:noProof/>
          <w:sz w:val="24"/>
          <w:szCs w:val="24"/>
        </w:rPr>
        <w:t xml:space="preserve">(Artūrs Čačka, Andris Dombrovskis, </w:t>
      </w:r>
      <w:r>
        <w:rPr>
          <w:rFonts w:ascii="Times New Roman" w:hAnsi="Times New Roman" w:cs="Times New Roman"/>
          <w:noProof/>
          <w:sz w:val="24"/>
          <w:szCs w:val="24"/>
        </w:rPr>
        <w:t xml:space="preserve">Zigfrīds Gora, </w:t>
      </w:r>
      <w:r w:rsidR="00042F98">
        <w:rPr>
          <w:rFonts w:ascii="Times New Roman" w:hAnsi="Times New Roman" w:cs="Times New Roman"/>
          <w:noProof/>
          <w:sz w:val="24"/>
          <w:szCs w:val="24"/>
        </w:rPr>
        <w:t xml:space="preserve">Antra Gotlaufa, </w:t>
      </w:r>
      <w:r>
        <w:rPr>
          <w:rFonts w:ascii="Times New Roman" w:hAnsi="Times New Roman" w:cs="Times New Roman"/>
          <w:noProof/>
          <w:sz w:val="24"/>
          <w:szCs w:val="24"/>
        </w:rPr>
        <w:t xml:space="preserve">Artūrs Grandāns, </w:t>
      </w:r>
      <w:r w:rsidRPr="00863693">
        <w:rPr>
          <w:rFonts w:ascii="Times New Roman" w:hAnsi="Times New Roman" w:cs="Times New Roman"/>
          <w:noProof/>
          <w:sz w:val="24"/>
          <w:szCs w:val="24"/>
        </w:rPr>
        <w:t>Gunārs Ikaunieks, Valda Kļaviņa, Agris Lungevičs,</w:t>
      </w:r>
      <w:r>
        <w:rPr>
          <w:rFonts w:ascii="Times New Roman" w:hAnsi="Times New Roman" w:cs="Times New Roman"/>
          <w:noProof/>
          <w:sz w:val="24"/>
          <w:szCs w:val="24"/>
        </w:rPr>
        <w:t xml:space="preserve"> Ivars Miķelsons,</w:t>
      </w:r>
      <w:r w:rsidRPr="00863693">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Valentīns Rakstiņš, </w:t>
      </w:r>
      <w:r w:rsidRPr="00863693">
        <w:rPr>
          <w:rFonts w:ascii="Times New Roman" w:hAnsi="Times New Roman" w:cs="Times New Roman"/>
          <w:noProof/>
          <w:sz w:val="24"/>
          <w:szCs w:val="24"/>
        </w:rPr>
        <w:t xml:space="preserve">Andris Sakne, </w:t>
      </w:r>
      <w:r w:rsidR="00042F98">
        <w:rPr>
          <w:rFonts w:ascii="Times New Roman" w:hAnsi="Times New Roman" w:cs="Times New Roman"/>
          <w:noProof/>
          <w:sz w:val="24"/>
          <w:szCs w:val="24"/>
        </w:rPr>
        <w:t xml:space="preserve">Rihards Saulītis, </w:t>
      </w:r>
      <w:r w:rsidRPr="00863693">
        <w:rPr>
          <w:rFonts w:ascii="Times New Roman" w:hAnsi="Times New Roman" w:cs="Times New Roman"/>
          <w:noProof/>
          <w:sz w:val="24"/>
          <w:szCs w:val="24"/>
        </w:rPr>
        <w:lastRenderedPageBreak/>
        <w:t>Inese Strode, Aleksandrs Šrubs, Gatis Teilis, Kaspars Udrass)</w:t>
      </w:r>
      <w:r w:rsidRPr="00F536C2">
        <w:rPr>
          <w:rFonts w:ascii="Times New Roman" w:hAnsi="Times New Roman" w:cs="Times New Roman"/>
          <w:b/>
          <w:noProof/>
          <w:sz w:val="24"/>
          <w:szCs w:val="24"/>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E46257" w:rsidRPr="00E400B9" w:rsidRDefault="00E46257" w:rsidP="00E400B9">
      <w:pPr>
        <w:spacing w:after="0" w:line="240" w:lineRule="auto"/>
        <w:ind w:firstLine="567"/>
        <w:jc w:val="both"/>
        <w:rPr>
          <w:rFonts w:ascii="Times New Roman" w:eastAsia="Calibri" w:hAnsi="Times New Roman" w:cs="Times New Roman"/>
          <w:sz w:val="24"/>
          <w:szCs w:val="24"/>
        </w:rPr>
      </w:pPr>
    </w:p>
    <w:p w:rsidR="00E400B9" w:rsidRPr="00E400B9" w:rsidRDefault="00E400B9" w:rsidP="00E400B9">
      <w:pPr>
        <w:numPr>
          <w:ilvl w:val="0"/>
          <w:numId w:val="34"/>
        </w:numPr>
        <w:spacing w:after="0" w:line="240" w:lineRule="auto"/>
        <w:contextualSpacing/>
        <w:jc w:val="both"/>
        <w:rPr>
          <w:rFonts w:ascii="Times New Roman" w:eastAsia="Calibri" w:hAnsi="Times New Roman" w:cs="Times New Roman"/>
          <w:sz w:val="24"/>
          <w:szCs w:val="24"/>
        </w:rPr>
      </w:pPr>
      <w:r w:rsidRPr="00E400B9">
        <w:rPr>
          <w:rFonts w:ascii="Times New Roman" w:eastAsia="Calibri" w:hAnsi="Times New Roman" w:cs="Times New Roman"/>
          <w:sz w:val="24"/>
          <w:szCs w:val="24"/>
        </w:rPr>
        <w:t>Saskaņot Ērgļu novada pašvaldības investīciju projektu “Seguma pārbūve uzklājot asfaltbetonu Ērgļu pagasta autoceļam Nr.11” par kopējo summu 116505,00 EUR.</w:t>
      </w:r>
    </w:p>
    <w:p w:rsidR="00E400B9" w:rsidRPr="00E400B9" w:rsidRDefault="00E400B9" w:rsidP="00E400B9">
      <w:pPr>
        <w:numPr>
          <w:ilvl w:val="0"/>
          <w:numId w:val="34"/>
        </w:numPr>
        <w:spacing w:after="0" w:line="240" w:lineRule="auto"/>
        <w:contextualSpacing/>
        <w:jc w:val="both"/>
        <w:rPr>
          <w:rFonts w:ascii="Times New Roman" w:eastAsia="Calibri" w:hAnsi="Times New Roman" w:cs="Times New Roman"/>
          <w:sz w:val="24"/>
          <w:szCs w:val="24"/>
        </w:rPr>
      </w:pPr>
      <w:r w:rsidRPr="00E400B9">
        <w:rPr>
          <w:rFonts w:ascii="Times New Roman" w:eastAsia="Calibri" w:hAnsi="Times New Roman" w:cs="Times New Roman"/>
          <w:sz w:val="24"/>
          <w:szCs w:val="24"/>
        </w:rPr>
        <w:t xml:space="preserve">Saskaņot aizņēmuma saņemšanu 87379,00 EUR (astoņdesmit septiņi tūkstoši trīs simti septiņdesmit deviņi </w:t>
      </w:r>
      <w:proofErr w:type="spellStart"/>
      <w:r w:rsidRPr="00E400B9">
        <w:rPr>
          <w:rFonts w:ascii="Times New Roman" w:eastAsia="Calibri" w:hAnsi="Times New Roman" w:cs="Times New Roman"/>
          <w:sz w:val="24"/>
          <w:szCs w:val="24"/>
        </w:rPr>
        <w:t>euro</w:t>
      </w:r>
      <w:proofErr w:type="spellEnd"/>
      <w:r w:rsidRPr="00E400B9">
        <w:rPr>
          <w:rFonts w:ascii="Times New Roman" w:eastAsia="Calibri" w:hAnsi="Times New Roman" w:cs="Times New Roman"/>
          <w:sz w:val="24"/>
          <w:szCs w:val="24"/>
        </w:rPr>
        <w:t xml:space="preserve">, 00 centi) apmērā Ērgļu novada pašvaldības investīciju projekta “Seguma pārbūve uzklājot asfaltbetonu Ērgļu pagasta autoceļam Nr.11” īstenošanai. </w:t>
      </w:r>
    </w:p>
    <w:p w:rsidR="004F1B94" w:rsidRPr="004F1B94" w:rsidRDefault="004F1B94" w:rsidP="004F1B94">
      <w:pPr>
        <w:spacing w:after="0" w:line="240" w:lineRule="auto"/>
        <w:jc w:val="both"/>
        <w:rPr>
          <w:rFonts w:ascii="Times New Roman" w:eastAsia="Times New Roman" w:hAnsi="Times New Roman" w:cs="Times New Roman"/>
          <w:i/>
          <w:sz w:val="24"/>
          <w:szCs w:val="24"/>
          <w:lang w:eastAsia="lv-LV"/>
        </w:rPr>
      </w:pPr>
    </w:p>
    <w:p w:rsidR="004F1B94" w:rsidRDefault="004F1B94" w:rsidP="003552E9">
      <w:pPr>
        <w:spacing w:after="0" w:line="240" w:lineRule="auto"/>
        <w:jc w:val="both"/>
        <w:rPr>
          <w:rFonts w:ascii="Times New Roman" w:eastAsia="Times New Roman" w:hAnsi="Times New Roman" w:cs="Times New Roman"/>
          <w:b/>
          <w:sz w:val="24"/>
          <w:szCs w:val="24"/>
          <w:lang w:eastAsia="lv-LV"/>
        </w:rPr>
      </w:pPr>
    </w:p>
    <w:p w:rsidR="001666B2" w:rsidRDefault="001666B2" w:rsidP="00CE1E16">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8959A1" w:rsidRPr="00536DF4" w:rsidRDefault="00DB6804" w:rsidP="00CE1E16">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CE1E16" w:rsidRDefault="00CE1E16" w:rsidP="00CE1E16">
      <w:pPr>
        <w:shd w:val="clear" w:color="auto" w:fill="FFFFFF"/>
        <w:spacing w:after="0" w:line="240" w:lineRule="auto"/>
        <w:rPr>
          <w:rFonts w:ascii="Times New Roman" w:eastAsia="Times New Roman" w:hAnsi="Times New Roman" w:cs="Times New Roman"/>
          <w:i/>
          <w:sz w:val="24"/>
          <w:szCs w:val="24"/>
          <w:lang w:eastAsia="lv-LV"/>
        </w:rPr>
      </w:pPr>
    </w:p>
    <w:p w:rsidR="00813C44" w:rsidRDefault="00813C44" w:rsidP="00CE1E16">
      <w:pPr>
        <w:shd w:val="clear" w:color="auto" w:fill="FFFFFF"/>
        <w:spacing w:after="0" w:line="240" w:lineRule="auto"/>
        <w:rPr>
          <w:rFonts w:ascii="Times New Roman" w:eastAsia="Times New Roman" w:hAnsi="Times New Roman" w:cs="Times New Roman"/>
          <w:i/>
          <w:sz w:val="24"/>
          <w:szCs w:val="24"/>
          <w:lang w:eastAsia="lv-LV"/>
        </w:rPr>
      </w:pPr>
    </w:p>
    <w:p w:rsidR="00423079" w:rsidRDefault="00423079" w:rsidP="00CE1E16">
      <w:pPr>
        <w:shd w:val="clear" w:color="auto" w:fill="FFFFFF"/>
        <w:spacing w:after="0" w:line="240" w:lineRule="auto"/>
        <w:rPr>
          <w:rFonts w:ascii="Times New Roman" w:eastAsia="Times New Roman" w:hAnsi="Times New Roman" w:cs="Times New Roman"/>
          <w:i/>
          <w:sz w:val="24"/>
          <w:szCs w:val="24"/>
          <w:lang w:eastAsia="lv-LV"/>
        </w:rPr>
      </w:pPr>
    </w:p>
    <w:p w:rsidR="009C6B39" w:rsidRPr="003552E9" w:rsidRDefault="002C4319" w:rsidP="009C6B39">
      <w:pPr>
        <w:spacing w:after="0" w:line="240" w:lineRule="auto"/>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I.Solozemniece</w:t>
      </w:r>
      <w:proofErr w:type="spellEnd"/>
      <w:r>
        <w:rPr>
          <w:rFonts w:ascii="Times New Roman" w:eastAsia="Times New Roman" w:hAnsi="Times New Roman" w:cs="Times New Roman"/>
          <w:i/>
          <w:sz w:val="24"/>
          <w:szCs w:val="24"/>
          <w:lang w:eastAsia="lv-LV"/>
        </w:rPr>
        <w:t xml:space="preserve"> 62302391</w:t>
      </w:r>
    </w:p>
    <w:p w:rsidR="00813C44" w:rsidRDefault="00813C44" w:rsidP="00CE1E16">
      <w:pPr>
        <w:shd w:val="clear" w:color="auto" w:fill="FFFFFF"/>
        <w:spacing w:after="0" w:line="240" w:lineRule="auto"/>
        <w:rPr>
          <w:rFonts w:ascii="Times New Roman" w:eastAsia="Times New Roman" w:hAnsi="Times New Roman" w:cs="Times New Roman"/>
          <w:i/>
          <w:sz w:val="24"/>
          <w:szCs w:val="24"/>
          <w:lang w:eastAsia="lv-LV"/>
        </w:rPr>
      </w:pPr>
    </w:p>
    <w:sectPr w:rsidR="00813C44"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755821"/>
    <w:multiLevelType w:val="multilevel"/>
    <w:tmpl w:val="64102D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8C3B84"/>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0E3974"/>
    <w:multiLevelType w:val="hybridMultilevel"/>
    <w:tmpl w:val="D34CA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F1445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3A505EF8"/>
    <w:multiLevelType w:val="hybridMultilevel"/>
    <w:tmpl w:val="3F00318E"/>
    <w:lvl w:ilvl="0" w:tplc="8FA2D554">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7705C18"/>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7" w15:restartNumberingAfterBreak="0">
    <w:nsid w:val="4C3B271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D480634"/>
    <w:multiLevelType w:val="multilevel"/>
    <w:tmpl w:val="D638D3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4D4E89"/>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55FC7B12"/>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E471214"/>
    <w:multiLevelType w:val="hybridMultilevel"/>
    <w:tmpl w:val="5F98AC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B93C76"/>
    <w:multiLevelType w:val="hybridMultilevel"/>
    <w:tmpl w:val="601A2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15:restartNumberingAfterBreak="0">
    <w:nsid w:val="6D564F9B"/>
    <w:multiLevelType w:val="hybridMultilevel"/>
    <w:tmpl w:val="71FAE8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1405C5"/>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78634859"/>
    <w:multiLevelType w:val="multilevel"/>
    <w:tmpl w:val="31C00DDA"/>
    <w:lvl w:ilvl="0">
      <w:start w:val="1"/>
      <w:numFmt w:val="decimal"/>
      <w:lvlText w:val="%1."/>
      <w:lvlJc w:val="left"/>
      <w:pPr>
        <w:ind w:left="720" w:hanging="360"/>
      </w:pPr>
      <w:rPr>
        <w:rFonts w:eastAsia="Times New Roman" w:hint="default"/>
        <w:b w:val="0"/>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873E53"/>
    <w:multiLevelType w:val="hybridMultilevel"/>
    <w:tmpl w:val="773817E0"/>
    <w:lvl w:ilvl="0" w:tplc="135E76B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4"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5"/>
  </w:num>
  <w:num w:numId="5">
    <w:abstractNumId w:val="19"/>
  </w:num>
  <w:num w:numId="6">
    <w:abstractNumId w:val="30"/>
  </w:num>
  <w:num w:numId="7">
    <w:abstractNumId w:val="3"/>
  </w:num>
  <w:num w:numId="8">
    <w:abstractNumId w:val="31"/>
  </w:num>
  <w:num w:numId="9">
    <w:abstractNumId w:val="29"/>
  </w:num>
  <w:num w:numId="10">
    <w:abstractNumId w:val="11"/>
  </w:num>
  <w:num w:numId="11">
    <w:abstractNumId w:val="5"/>
  </w:num>
  <w:num w:numId="12">
    <w:abstractNumId w:val="34"/>
  </w:num>
  <w:num w:numId="13">
    <w:abstractNumId w:val="13"/>
  </w:num>
  <w:num w:numId="14">
    <w:abstractNumId w:val="1"/>
  </w:num>
  <w:num w:numId="15">
    <w:abstractNumId w:val="22"/>
  </w:num>
  <w:num w:numId="16">
    <w:abstractNumId w:val="23"/>
  </w:num>
  <w:num w:numId="17">
    <w:abstractNumId w:val="6"/>
  </w:num>
  <w:num w:numId="18">
    <w:abstractNumId w:val="12"/>
  </w:num>
  <w:num w:numId="19">
    <w:abstractNumId w:val="14"/>
  </w:num>
  <w:num w:numId="20">
    <w:abstractNumId w:val="33"/>
  </w:num>
  <w:num w:numId="21">
    <w:abstractNumId w:val="25"/>
  </w:num>
  <w:num w:numId="22">
    <w:abstractNumId w:val="20"/>
  </w:num>
  <w:num w:numId="23">
    <w:abstractNumId w:val="4"/>
  </w:num>
  <w:num w:numId="24">
    <w:abstractNumId w:val="16"/>
  </w:num>
  <w:num w:numId="25">
    <w:abstractNumId w:val="10"/>
  </w:num>
  <w:num w:numId="26">
    <w:abstractNumId w:val="18"/>
  </w:num>
  <w:num w:numId="27">
    <w:abstractNumId w:val="21"/>
  </w:num>
  <w:num w:numId="28">
    <w:abstractNumId w:val="27"/>
  </w:num>
  <w:num w:numId="29">
    <w:abstractNumId w:val="17"/>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8"/>
  </w:num>
  <w:num w:numId="33">
    <w:abstractNumId w:val="7"/>
  </w:num>
  <w:num w:numId="34">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2F98"/>
    <w:rsid w:val="00044191"/>
    <w:rsid w:val="00044CDF"/>
    <w:rsid w:val="00044D73"/>
    <w:rsid w:val="00046F83"/>
    <w:rsid w:val="000477E6"/>
    <w:rsid w:val="000505CB"/>
    <w:rsid w:val="00050CFA"/>
    <w:rsid w:val="00051B82"/>
    <w:rsid w:val="00052CD5"/>
    <w:rsid w:val="00052D5C"/>
    <w:rsid w:val="00052E6C"/>
    <w:rsid w:val="00053A6C"/>
    <w:rsid w:val="0005443F"/>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A6F"/>
    <w:rsid w:val="00226D11"/>
    <w:rsid w:val="00227A04"/>
    <w:rsid w:val="002304BE"/>
    <w:rsid w:val="00233CE6"/>
    <w:rsid w:val="002357AB"/>
    <w:rsid w:val="00235D61"/>
    <w:rsid w:val="002361D9"/>
    <w:rsid w:val="00240B1B"/>
    <w:rsid w:val="00242CBF"/>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1AA2"/>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0BA1"/>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3E7C"/>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5F06"/>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B39"/>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3E37"/>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1E16"/>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C79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B8FC9-BD58-4AB8-A3D6-8E1AF273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Pages>
  <Words>2475</Words>
  <Characters>1411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159</cp:revision>
  <cp:lastPrinted>2020-05-29T10:48:00Z</cp:lastPrinted>
  <dcterms:created xsi:type="dcterms:W3CDTF">2020-01-30T14:39:00Z</dcterms:created>
  <dcterms:modified xsi:type="dcterms:W3CDTF">2020-05-29T10:49:00Z</dcterms:modified>
</cp:coreProperties>
</file>